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6"/>
          <w:szCs w:val="36"/>
          <w:shd w:val="clear" w:color="auto" w:fill="FFFFFF"/>
          <w:lang w:val="en-US" w:eastAsia="zh-CN"/>
        </w:rPr>
        <w:t>2025年度第二批丽水市生态环境监督执法正面清单企业移出名单汇总表</w:t>
      </w:r>
    </w:p>
    <w:tbl>
      <w:tblPr>
        <w:tblStyle w:val="3"/>
        <w:tblW w:w="154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874"/>
        <w:gridCol w:w="1543"/>
        <w:gridCol w:w="1697"/>
        <w:gridCol w:w="1560"/>
        <w:gridCol w:w="1731"/>
        <w:gridCol w:w="1884"/>
        <w:gridCol w:w="2865"/>
        <w:gridCol w:w="1422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县市区</w:t>
            </w:r>
          </w:p>
        </w:tc>
        <w:tc>
          <w:tcPr>
            <w:tcW w:w="15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 w:bidi="ar"/>
              </w:rPr>
              <w:t>所属行业</w:t>
            </w:r>
          </w:p>
        </w:tc>
        <w:tc>
          <w:tcPr>
            <w:tcW w:w="188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排污许可证编号或排污登记编号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重点污染物和特征污染物排放因子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移出时间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移出原因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8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开发区</w:t>
            </w:r>
          </w:p>
        </w:tc>
        <w:tc>
          <w:tcPr>
            <w:tcW w:w="15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浙江吉瑞通新材料有限公司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浙江省丽水市莲都区南明山街道富岭路1567号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91331100MA28JJXDX3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化学试剂和助剂制造</w:t>
            </w:r>
          </w:p>
        </w:tc>
        <w:tc>
          <w:tcPr>
            <w:tcW w:w="18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91331100MA28JJXDX3001V</w:t>
            </w:r>
          </w:p>
        </w:tc>
        <w:tc>
          <w:tcPr>
            <w:tcW w:w="28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废气：颗粒物、SO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vertAlign w:val="subscript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、NOx、VOCs；其他特征污染物（三乙胺,甲醇,烟气黑度,臭气浓度,硫化氢,氨（氨气）,丁醇,哌啶,硫酸雾,丙醇,一氧化碳,非甲烷总烃,林格曼黑度,汞及其化合物,乙醇）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废水： COD、氨氮；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其他特征污染物（pH值,悬浮物,总氮（以N计）,总磷（以P计）,五日生化需氧量,表面活性剂,石油类,动植物油）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2025.</w:t>
            </w: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.</w:t>
            </w:r>
            <w:r>
              <w:rPr>
                <w:rFonts w:hint="eastAsia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因存在违法行为被生态环境部门处罚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3F27A5"/>
    <w:multiLevelType w:val="singleLevel"/>
    <w:tmpl w:val="BB3F27A5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ED26AD3F"/>
    <w:rsid w:val="0982531C"/>
    <w:rsid w:val="3A5699B6"/>
    <w:rsid w:val="3E778BBA"/>
    <w:rsid w:val="4FBDBC30"/>
    <w:rsid w:val="541969BA"/>
    <w:rsid w:val="57B05F9C"/>
    <w:rsid w:val="59454865"/>
    <w:rsid w:val="71EC7CA5"/>
    <w:rsid w:val="7FFFDDAF"/>
    <w:rsid w:val="7FFFE52F"/>
    <w:rsid w:val="CFFF8A39"/>
    <w:rsid w:val="DFFFEEAC"/>
    <w:rsid w:val="ED26AD3F"/>
    <w:rsid w:val="EFEF9FCB"/>
    <w:rsid w:val="F1F761C3"/>
    <w:rsid w:val="FFFB38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4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2024-09-05T15:09:00Z</dcterms:created>
  <dc:creator>黄群一</dc:creator>
  <cp:lastModifiedBy>夏目丶</cp:lastModifiedBy>
  <dcterms:modified xsi:type="dcterms:W3CDTF">2025-09-04T07:48:34Z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